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DBD" w:rsidRPr="007B3035" w:rsidRDefault="007C3DBD" w:rsidP="007C3DBD">
      <w:pPr>
        <w:spacing w:after="0" w:line="240" w:lineRule="auto"/>
        <w:jc w:val="center"/>
        <w:rPr>
          <w:rFonts w:ascii="Arial" w:eastAsia="Times New Roman" w:hAnsi="Arial" w:cs="Arial"/>
          <w:b/>
          <w:sz w:val="24"/>
          <w:szCs w:val="24"/>
          <w:lang w:eastAsia="ru-RU"/>
        </w:rPr>
      </w:pPr>
      <w:r w:rsidRPr="007B3035">
        <w:rPr>
          <w:rFonts w:ascii="Arial" w:eastAsia="Times New Roman" w:hAnsi="Arial" w:cs="Arial"/>
          <w:b/>
          <w:sz w:val="24"/>
          <w:szCs w:val="24"/>
          <w:lang w:eastAsia="ru-RU"/>
        </w:rPr>
        <w:t>АДМИНИСТРАЦИЯ НАГОРНОВСКОГО СЕЛЬСОВЕТА</w:t>
      </w:r>
    </w:p>
    <w:p w:rsidR="007C3DBD" w:rsidRPr="007B3035" w:rsidRDefault="007C3DBD" w:rsidP="007C3DBD">
      <w:pPr>
        <w:tabs>
          <w:tab w:val="left" w:pos="2535"/>
        </w:tabs>
        <w:spacing w:after="0" w:line="240" w:lineRule="auto"/>
        <w:jc w:val="center"/>
        <w:rPr>
          <w:rFonts w:ascii="Arial" w:eastAsia="Times New Roman" w:hAnsi="Arial" w:cs="Arial"/>
          <w:b/>
          <w:sz w:val="24"/>
          <w:szCs w:val="24"/>
          <w:lang w:eastAsia="ru-RU"/>
        </w:rPr>
      </w:pPr>
      <w:r w:rsidRPr="007B3035">
        <w:rPr>
          <w:rFonts w:ascii="Arial" w:eastAsia="Times New Roman" w:hAnsi="Arial" w:cs="Arial"/>
          <w:b/>
          <w:sz w:val="24"/>
          <w:szCs w:val="24"/>
          <w:lang w:eastAsia="ru-RU"/>
        </w:rPr>
        <w:t>САЯНСКОГО РАЙОНА КРАСНОЯРСКОГО КРАЯ</w:t>
      </w:r>
    </w:p>
    <w:p w:rsidR="007C3DBD" w:rsidRPr="007B3035" w:rsidRDefault="007C3DBD" w:rsidP="007C3DBD">
      <w:pPr>
        <w:spacing w:after="0" w:line="240" w:lineRule="auto"/>
        <w:jc w:val="center"/>
        <w:rPr>
          <w:rFonts w:ascii="Arial" w:eastAsia="Times New Roman" w:hAnsi="Arial" w:cs="Arial"/>
          <w:b/>
          <w:sz w:val="24"/>
          <w:szCs w:val="24"/>
          <w:lang w:eastAsia="ru-RU"/>
        </w:rPr>
      </w:pPr>
    </w:p>
    <w:p w:rsidR="007C3DBD" w:rsidRPr="007B3035" w:rsidRDefault="007C3DBD" w:rsidP="007C3DBD">
      <w:pPr>
        <w:spacing w:after="0" w:line="240" w:lineRule="auto"/>
        <w:jc w:val="center"/>
        <w:rPr>
          <w:rFonts w:ascii="Arial" w:eastAsia="Times New Roman" w:hAnsi="Arial" w:cs="Arial"/>
          <w:b/>
          <w:sz w:val="24"/>
          <w:szCs w:val="24"/>
          <w:lang w:eastAsia="ru-RU"/>
        </w:rPr>
      </w:pPr>
      <w:r w:rsidRPr="007B3035">
        <w:rPr>
          <w:rFonts w:ascii="Arial" w:eastAsia="Times New Roman" w:hAnsi="Arial" w:cs="Arial"/>
          <w:b/>
          <w:sz w:val="24"/>
          <w:szCs w:val="24"/>
          <w:lang w:eastAsia="ru-RU"/>
        </w:rPr>
        <w:t>ПОСТАНОВЛЕНИЕ</w:t>
      </w:r>
    </w:p>
    <w:p w:rsidR="007C3DBD" w:rsidRPr="007B3035" w:rsidRDefault="007C3DBD" w:rsidP="007C3DBD">
      <w:pPr>
        <w:spacing w:after="0" w:line="240" w:lineRule="auto"/>
        <w:jc w:val="center"/>
        <w:rPr>
          <w:rFonts w:ascii="Arial" w:eastAsia="Times New Roman" w:hAnsi="Arial" w:cs="Arial"/>
          <w:b/>
          <w:sz w:val="24"/>
          <w:szCs w:val="24"/>
          <w:lang w:eastAsia="ru-RU"/>
        </w:rPr>
      </w:pPr>
    </w:p>
    <w:p w:rsidR="007C3DBD" w:rsidRPr="007B3035" w:rsidRDefault="00401192" w:rsidP="007C3DBD">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01.06.2021    </w:t>
      </w:r>
      <w:r w:rsidR="007C3DBD">
        <w:rPr>
          <w:rFonts w:ascii="Arial" w:eastAsia="Times New Roman" w:hAnsi="Arial" w:cs="Arial"/>
          <w:b/>
          <w:sz w:val="24"/>
          <w:szCs w:val="24"/>
          <w:lang w:eastAsia="ru-RU"/>
        </w:rPr>
        <w:t xml:space="preserve">      </w:t>
      </w:r>
      <w:r w:rsidR="007C3DBD" w:rsidRPr="007B3035">
        <w:rPr>
          <w:rFonts w:ascii="Arial" w:eastAsia="Times New Roman" w:hAnsi="Arial" w:cs="Arial"/>
          <w:b/>
          <w:sz w:val="24"/>
          <w:szCs w:val="24"/>
          <w:lang w:eastAsia="ru-RU"/>
        </w:rPr>
        <w:t xml:space="preserve">                              с. Нагорное                                       </w:t>
      </w:r>
      <w:r>
        <w:rPr>
          <w:rFonts w:ascii="Arial" w:eastAsia="Times New Roman" w:hAnsi="Arial" w:cs="Arial"/>
          <w:b/>
          <w:sz w:val="24"/>
          <w:szCs w:val="24"/>
          <w:lang w:eastAsia="ru-RU"/>
        </w:rPr>
        <w:t>№ 22-п</w:t>
      </w:r>
      <w:r w:rsidR="007C3DBD" w:rsidRPr="007B3035">
        <w:rPr>
          <w:rFonts w:ascii="Arial" w:eastAsia="Times New Roman" w:hAnsi="Arial" w:cs="Arial"/>
          <w:b/>
          <w:sz w:val="24"/>
          <w:szCs w:val="24"/>
          <w:lang w:eastAsia="ru-RU"/>
        </w:rPr>
        <w:t xml:space="preserve">   </w:t>
      </w:r>
    </w:p>
    <w:p w:rsidR="007C3DBD" w:rsidRPr="007B3035" w:rsidRDefault="007C3DBD" w:rsidP="007C3DBD">
      <w:pPr>
        <w:tabs>
          <w:tab w:val="left" w:pos="8025"/>
        </w:tabs>
        <w:spacing w:after="0" w:line="240" w:lineRule="auto"/>
        <w:jc w:val="center"/>
        <w:rPr>
          <w:rFonts w:ascii="Arial" w:eastAsia="Times New Roman" w:hAnsi="Arial" w:cs="Arial"/>
          <w:b/>
          <w:sz w:val="24"/>
          <w:szCs w:val="24"/>
          <w:lang w:eastAsia="ru-RU"/>
        </w:rPr>
      </w:pPr>
    </w:p>
    <w:p w:rsidR="007C3DBD" w:rsidRPr="007B3035" w:rsidRDefault="007C3DBD" w:rsidP="007C3DBD">
      <w:pPr>
        <w:tabs>
          <w:tab w:val="left" w:pos="8025"/>
        </w:tabs>
        <w:spacing w:after="0" w:line="240" w:lineRule="auto"/>
        <w:jc w:val="center"/>
        <w:rPr>
          <w:rFonts w:ascii="Arial" w:eastAsia="Times New Roman" w:hAnsi="Arial" w:cs="Arial"/>
          <w:b/>
          <w:sz w:val="24"/>
          <w:szCs w:val="24"/>
          <w:lang w:eastAsia="ru-RU"/>
        </w:rPr>
      </w:pPr>
    </w:p>
    <w:p w:rsidR="007C3DBD" w:rsidRPr="007B3035" w:rsidRDefault="007C3DBD" w:rsidP="007C3DBD">
      <w:pPr>
        <w:tabs>
          <w:tab w:val="left" w:pos="8025"/>
        </w:tabs>
        <w:spacing w:after="0" w:line="240" w:lineRule="auto"/>
        <w:jc w:val="center"/>
        <w:rPr>
          <w:rFonts w:ascii="Arial" w:eastAsia="Times New Roman" w:hAnsi="Arial" w:cs="Arial"/>
          <w:b/>
          <w:sz w:val="24"/>
          <w:szCs w:val="24"/>
          <w:lang w:eastAsia="ru-RU"/>
        </w:rPr>
      </w:pPr>
      <w:r w:rsidRPr="007B3035">
        <w:rPr>
          <w:rFonts w:ascii="Arial" w:eastAsia="Times New Roman" w:hAnsi="Arial" w:cs="Arial"/>
          <w:b/>
          <w:sz w:val="24"/>
          <w:szCs w:val="24"/>
          <w:lang w:eastAsia="ru-RU"/>
        </w:rPr>
        <w:t xml:space="preserve">О ВНЕСЕНИИ ИЗМЕНЕНИЙ В ПОСТАНОВЛЕНИЕ АДМИНИСТРАЦИИ НАГОРНОВСКОГО СЕЛЬСОВЕТА ОТ </w:t>
      </w:r>
      <w:r>
        <w:rPr>
          <w:rFonts w:ascii="Arial" w:eastAsia="Times New Roman" w:hAnsi="Arial" w:cs="Arial"/>
          <w:b/>
          <w:sz w:val="24"/>
          <w:szCs w:val="24"/>
          <w:lang w:eastAsia="ru-RU"/>
        </w:rPr>
        <w:t xml:space="preserve">16.05.2011 № 11 </w:t>
      </w:r>
      <w:r w:rsidRPr="007B3035">
        <w:rPr>
          <w:rFonts w:ascii="Arial" w:eastAsia="Times New Roman" w:hAnsi="Arial" w:cs="Arial"/>
          <w:b/>
          <w:sz w:val="24"/>
          <w:szCs w:val="24"/>
          <w:lang w:eastAsia="ru-RU"/>
        </w:rPr>
        <w:t>«ОБ УТВЕРЖДЕНИИ АДМИНИСТРАТИВНОГО РЕГЛАМЕНТА ПО ПРЕДОСТАВЛЕНИЮ МУНИЦИПАЛЬНОЙ УСЛУГИ «</w:t>
      </w:r>
      <w:r>
        <w:rPr>
          <w:rFonts w:ascii="Arial" w:eastAsia="Times New Roman" w:hAnsi="Arial" w:cs="Arial"/>
          <w:b/>
          <w:sz w:val="24"/>
          <w:szCs w:val="24"/>
          <w:lang w:eastAsia="ru-RU"/>
        </w:rPr>
        <w:t>ПРИЕМ ЗАЯВЛЕНИЙ, ДОКУМЕНТОВ, А ТАКЖЕ ПОСТАНОВКА ГРАЖДАН НА УЧЕТ В КАЧЕСТВЕ НУЖДАЮЩИХСЯ В ЖИЛЫХ ПОМЕЩЕНИЯХ</w:t>
      </w:r>
      <w:r w:rsidRPr="007B3035">
        <w:rPr>
          <w:rFonts w:ascii="Arial" w:eastAsia="Times New Roman" w:hAnsi="Arial" w:cs="Arial"/>
          <w:b/>
          <w:sz w:val="24"/>
          <w:szCs w:val="24"/>
          <w:lang w:eastAsia="ru-RU"/>
        </w:rPr>
        <w:t>»</w:t>
      </w:r>
    </w:p>
    <w:p w:rsidR="007C3DBD" w:rsidRPr="007B3035" w:rsidRDefault="007C3DBD" w:rsidP="007C3DBD">
      <w:pPr>
        <w:tabs>
          <w:tab w:val="left" w:pos="8025"/>
        </w:tabs>
        <w:spacing w:after="0" w:line="240" w:lineRule="auto"/>
        <w:jc w:val="center"/>
        <w:rPr>
          <w:rFonts w:ascii="Arial" w:eastAsia="Times New Roman" w:hAnsi="Arial" w:cs="Arial"/>
          <w:sz w:val="24"/>
          <w:szCs w:val="24"/>
          <w:lang w:eastAsia="ru-RU"/>
        </w:rPr>
      </w:pPr>
    </w:p>
    <w:p w:rsidR="007C3DBD" w:rsidRPr="007B3035" w:rsidRDefault="007C3DBD" w:rsidP="007C3DBD">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bCs/>
          <w:sz w:val="24"/>
          <w:szCs w:val="24"/>
          <w:lang w:eastAsia="ru-RU"/>
        </w:rPr>
        <w:t>На основании протеста прокуратуры Саянского района от 28.05.2021                      № 7/3-03-2021</w:t>
      </w:r>
      <w:r w:rsidRPr="007B3035">
        <w:rPr>
          <w:rFonts w:ascii="Arial" w:hAnsi="Arial" w:cs="Arial"/>
          <w:sz w:val="24"/>
          <w:szCs w:val="24"/>
        </w:rPr>
        <w:t>"</w:t>
      </w:r>
      <w:r w:rsidRPr="007B3035">
        <w:rPr>
          <w:rFonts w:ascii="Arial" w:eastAsia="Times New Roman" w:hAnsi="Arial" w:cs="Arial"/>
          <w:sz w:val="24"/>
          <w:szCs w:val="24"/>
          <w:lang w:eastAsia="ru-RU"/>
        </w:rPr>
        <w:t>,</w:t>
      </w:r>
      <w:r>
        <w:rPr>
          <w:rFonts w:ascii="Arial" w:eastAsia="Times New Roman" w:hAnsi="Arial" w:cs="Arial"/>
          <w:sz w:val="24"/>
          <w:szCs w:val="24"/>
          <w:lang w:eastAsia="ru-RU"/>
        </w:rPr>
        <w:t xml:space="preserve"> в соответствии с Федеральным законом от 27.07.2010 «Об организации предоставления государственных и муниципальных услуг»,</w:t>
      </w:r>
      <w:r w:rsidRPr="007B3035">
        <w:rPr>
          <w:rFonts w:ascii="Arial" w:eastAsia="Times New Roman" w:hAnsi="Arial" w:cs="Arial"/>
          <w:sz w:val="24"/>
          <w:szCs w:val="24"/>
          <w:lang w:eastAsia="ru-RU"/>
        </w:rPr>
        <w:t xml:space="preserve"> руководствуясь Уставом Нагорновского сельсовета</w:t>
      </w:r>
      <w:r w:rsidRPr="007B3035">
        <w:rPr>
          <w:rFonts w:ascii="Arial" w:eastAsia="Times New Roman" w:hAnsi="Arial" w:cs="Arial"/>
          <w:i/>
          <w:sz w:val="24"/>
          <w:szCs w:val="24"/>
          <w:lang w:eastAsia="ru-RU"/>
        </w:rPr>
        <w:t>,</w:t>
      </w:r>
      <w:r w:rsidRPr="007B3035">
        <w:rPr>
          <w:rFonts w:ascii="Arial" w:eastAsia="Times New Roman" w:hAnsi="Arial" w:cs="Arial"/>
          <w:sz w:val="24"/>
          <w:szCs w:val="24"/>
          <w:lang w:eastAsia="ru-RU"/>
        </w:rPr>
        <w:t xml:space="preserve"> </w:t>
      </w:r>
    </w:p>
    <w:p w:rsidR="007C3DBD" w:rsidRPr="007B3035" w:rsidRDefault="007C3DBD" w:rsidP="007C3DBD">
      <w:pPr>
        <w:autoSpaceDE w:val="0"/>
        <w:autoSpaceDN w:val="0"/>
        <w:adjustRightInd w:val="0"/>
        <w:spacing w:after="0" w:line="240" w:lineRule="auto"/>
        <w:jc w:val="both"/>
        <w:outlineLvl w:val="0"/>
        <w:rPr>
          <w:rFonts w:ascii="Arial" w:eastAsia="Times New Roman" w:hAnsi="Arial" w:cs="Arial"/>
          <w:b/>
          <w:sz w:val="24"/>
          <w:szCs w:val="24"/>
          <w:lang w:eastAsia="ru-RU"/>
        </w:rPr>
      </w:pPr>
      <w:r w:rsidRPr="007B3035">
        <w:rPr>
          <w:rFonts w:ascii="Arial" w:eastAsia="Times New Roman" w:hAnsi="Arial" w:cs="Arial"/>
          <w:b/>
          <w:sz w:val="24"/>
          <w:szCs w:val="24"/>
          <w:lang w:eastAsia="ru-RU"/>
        </w:rPr>
        <w:t>ПОСТАНОВЛЯЮ:</w:t>
      </w:r>
    </w:p>
    <w:p w:rsidR="007C3DBD" w:rsidRPr="007B3035" w:rsidRDefault="007C3DBD" w:rsidP="007C3DBD">
      <w:pPr>
        <w:pStyle w:val="a3"/>
        <w:numPr>
          <w:ilvl w:val="0"/>
          <w:numId w:val="2"/>
        </w:numPr>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7B3035">
        <w:rPr>
          <w:rFonts w:ascii="Arial" w:eastAsia="Times New Roman" w:hAnsi="Arial" w:cs="Arial"/>
          <w:sz w:val="24"/>
          <w:szCs w:val="24"/>
          <w:lang w:eastAsia="ru-RU"/>
        </w:rPr>
        <w:t xml:space="preserve">Внести изменения в постановление администрации Нагорновского сельсовета от </w:t>
      </w:r>
      <w:r>
        <w:rPr>
          <w:rFonts w:ascii="Arial" w:eastAsia="Times New Roman" w:hAnsi="Arial" w:cs="Arial"/>
          <w:sz w:val="24"/>
          <w:szCs w:val="24"/>
          <w:lang w:eastAsia="ru-RU"/>
        </w:rPr>
        <w:t>16.05.2011 № 11</w:t>
      </w:r>
      <w:r w:rsidRPr="007B3035">
        <w:rPr>
          <w:rFonts w:ascii="Arial" w:eastAsia="Times New Roman" w:hAnsi="Arial" w:cs="Arial"/>
          <w:sz w:val="24"/>
          <w:szCs w:val="24"/>
          <w:lang w:eastAsia="ru-RU"/>
        </w:rPr>
        <w:t>-п «Об утверждении административного регламента по предоставлению муниципальной услуги «</w:t>
      </w:r>
      <w:r>
        <w:rPr>
          <w:rFonts w:ascii="Arial" w:eastAsia="Times New Roman" w:hAnsi="Arial" w:cs="Arial"/>
          <w:sz w:val="24"/>
          <w:szCs w:val="24"/>
          <w:lang w:eastAsia="ru-RU"/>
        </w:rPr>
        <w:t>Прием заявлений, документов, а также постановка граждан на учет в качестве нуждающихся в жилых помещениях</w:t>
      </w:r>
      <w:r w:rsidRPr="007B3035">
        <w:rPr>
          <w:rFonts w:ascii="Arial" w:eastAsia="Times New Roman" w:hAnsi="Arial" w:cs="Arial"/>
          <w:sz w:val="24"/>
          <w:szCs w:val="24"/>
          <w:lang w:eastAsia="ru-RU"/>
        </w:rPr>
        <w:t>» (далее – Административный регламент).</w:t>
      </w:r>
    </w:p>
    <w:p w:rsidR="007C3DBD" w:rsidRPr="001161B0" w:rsidRDefault="007C3DBD" w:rsidP="007C3DBD">
      <w:pPr>
        <w:pStyle w:val="a3"/>
        <w:numPr>
          <w:ilvl w:val="1"/>
          <w:numId w:val="2"/>
        </w:numPr>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161B0">
        <w:rPr>
          <w:rFonts w:ascii="Arial" w:eastAsia="Times New Roman" w:hAnsi="Arial" w:cs="Arial"/>
          <w:sz w:val="24"/>
          <w:szCs w:val="24"/>
          <w:lang w:eastAsia="ru-RU"/>
        </w:rPr>
        <w:t>Раздел 5 Административного регламента изложить в новой редакции:</w:t>
      </w:r>
    </w:p>
    <w:p w:rsidR="001161B0" w:rsidRPr="001161B0" w:rsidRDefault="007C3DBD" w:rsidP="001161B0">
      <w:pPr>
        <w:pStyle w:val="21"/>
        <w:shd w:val="clear" w:color="auto" w:fill="auto"/>
        <w:spacing w:after="0" w:line="240" w:lineRule="auto"/>
        <w:ind w:firstLine="760"/>
        <w:jc w:val="both"/>
        <w:rPr>
          <w:rFonts w:cs="Arial"/>
          <w:sz w:val="24"/>
          <w:szCs w:val="24"/>
        </w:rPr>
      </w:pPr>
      <w:r w:rsidRPr="001161B0">
        <w:rPr>
          <w:rFonts w:cs="Arial"/>
          <w:b/>
          <w:sz w:val="24"/>
          <w:szCs w:val="24"/>
        </w:rPr>
        <w:t xml:space="preserve">          </w:t>
      </w:r>
      <w:r w:rsidR="001161B0" w:rsidRPr="001161B0">
        <w:rPr>
          <w:rFonts w:cs="Arial"/>
          <w:b/>
          <w:sz w:val="24"/>
          <w:szCs w:val="24"/>
        </w:rPr>
        <w:t>«</w:t>
      </w:r>
      <w:r w:rsidRPr="001161B0">
        <w:rPr>
          <w:rFonts w:cs="Arial"/>
          <w:b/>
          <w:sz w:val="24"/>
          <w:szCs w:val="24"/>
        </w:rPr>
        <w:t xml:space="preserve"> </w:t>
      </w:r>
      <w:r w:rsidR="001161B0" w:rsidRPr="001161B0">
        <w:rPr>
          <w:rStyle w:val="2"/>
          <w:rFonts w:cs="Arial"/>
          <w:color w:val="000000"/>
          <w:sz w:val="24"/>
          <w:szCs w:val="24"/>
        </w:rPr>
        <w:t xml:space="preserve">5. </w:t>
      </w:r>
      <w:r w:rsidR="001161B0" w:rsidRPr="001161B0">
        <w:rPr>
          <w:rStyle w:val="2"/>
          <w:rFonts w:cs="Arial"/>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1161B0" w:rsidRPr="001161B0">
        <w:rPr>
          <w:rStyle w:val="2"/>
          <w:rFonts w:cs="Arial"/>
          <w:color w:val="000000"/>
          <w:sz w:val="24"/>
          <w:szCs w:val="24"/>
        </w:rPr>
        <w:t>.</w:t>
      </w:r>
    </w:p>
    <w:p w:rsidR="001161B0" w:rsidRPr="001161B0" w:rsidRDefault="001161B0" w:rsidP="001161B0">
      <w:pPr>
        <w:pStyle w:val="21"/>
        <w:numPr>
          <w:ilvl w:val="0"/>
          <w:numId w:val="5"/>
        </w:numPr>
        <w:shd w:val="clear" w:color="auto" w:fill="auto"/>
        <w:tabs>
          <w:tab w:val="left" w:pos="1272"/>
        </w:tabs>
        <w:spacing w:after="0" w:line="240" w:lineRule="auto"/>
        <w:ind w:firstLine="760"/>
        <w:jc w:val="both"/>
        <w:rPr>
          <w:rFonts w:cs="Arial"/>
          <w:sz w:val="24"/>
          <w:szCs w:val="24"/>
        </w:rPr>
      </w:pPr>
      <w:r w:rsidRPr="001161B0">
        <w:rPr>
          <w:rStyle w:val="2"/>
          <w:rFonts w:cs="Arial"/>
          <w:color w:val="000000"/>
          <w:sz w:val="24"/>
          <w:szCs w:val="24"/>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161B0" w:rsidRPr="001161B0" w:rsidRDefault="001161B0" w:rsidP="001161B0">
      <w:pPr>
        <w:pStyle w:val="21"/>
        <w:numPr>
          <w:ilvl w:val="0"/>
          <w:numId w:val="6"/>
        </w:numPr>
        <w:shd w:val="clear" w:color="auto" w:fill="auto"/>
        <w:tabs>
          <w:tab w:val="left" w:pos="1058"/>
        </w:tabs>
        <w:spacing w:after="0" w:line="240" w:lineRule="auto"/>
        <w:ind w:firstLine="760"/>
        <w:rPr>
          <w:rFonts w:cs="Arial"/>
          <w:sz w:val="24"/>
          <w:szCs w:val="24"/>
        </w:rPr>
      </w:pPr>
      <w:r w:rsidRPr="001161B0">
        <w:rPr>
          <w:rStyle w:val="2"/>
          <w:rFonts w:cs="Arial"/>
          <w:color w:val="000000"/>
          <w:sz w:val="24"/>
          <w:szCs w:val="24"/>
        </w:rPr>
        <w:t>нарушение срока регистрации запроса заявителя о предоставлении муниципальной услуги;</w:t>
      </w:r>
    </w:p>
    <w:p w:rsidR="001161B0" w:rsidRPr="001161B0" w:rsidRDefault="001161B0" w:rsidP="001161B0">
      <w:pPr>
        <w:pStyle w:val="21"/>
        <w:numPr>
          <w:ilvl w:val="0"/>
          <w:numId w:val="6"/>
        </w:numPr>
        <w:shd w:val="clear" w:color="auto" w:fill="auto"/>
        <w:tabs>
          <w:tab w:val="left" w:pos="1097"/>
        </w:tabs>
        <w:spacing w:after="0" w:line="240" w:lineRule="auto"/>
        <w:ind w:firstLine="760"/>
        <w:jc w:val="both"/>
        <w:rPr>
          <w:rFonts w:cs="Arial"/>
          <w:sz w:val="24"/>
          <w:szCs w:val="24"/>
        </w:rPr>
      </w:pPr>
      <w:r w:rsidRPr="001161B0">
        <w:rPr>
          <w:rStyle w:val="2"/>
          <w:rFonts w:cs="Arial"/>
          <w:color w:val="000000"/>
          <w:sz w:val="24"/>
          <w:szCs w:val="24"/>
        </w:rPr>
        <w:t>нарушение срока предоставления муниципальной услуги;</w:t>
      </w:r>
    </w:p>
    <w:p w:rsidR="001161B0" w:rsidRPr="001161B0" w:rsidRDefault="001161B0" w:rsidP="001161B0">
      <w:pPr>
        <w:pStyle w:val="21"/>
        <w:numPr>
          <w:ilvl w:val="0"/>
          <w:numId w:val="6"/>
        </w:numPr>
        <w:shd w:val="clear" w:color="auto" w:fill="auto"/>
        <w:tabs>
          <w:tab w:val="left" w:pos="1272"/>
        </w:tabs>
        <w:spacing w:after="0" w:line="240" w:lineRule="auto"/>
        <w:ind w:firstLine="760"/>
        <w:jc w:val="both"/>
        <w:rPr>
          <w:rFonts w:cs="Arial"/>
          <w:sz w:val="24"/>
          <w:szCs w:val="24"/>
        </w:rPr>
      </w:pPr>
      <w:r w:rsidRPr="001161B0">
        <w:rPr>
          <w:rStyle w:val="2"/>
          <w:rFonts w:cs="Arial"/>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161B0" w:rsidRPr="001161B0" w:rsidRDefault="001161B0" w:rsidP="001161B0">
      <w:pPr>
        <w:pStyle w:val="21"/>
        <w:numPr>
          <w:ilvl w:val="0"/>
          <w:numId w:val="6"/>
        </w:numPr>
        <w:shd w:val="clear" w:color="auto" w:fill="auto"/>
        <w:tabs>
          <w:tab w:val="left" w:pos="1058"/>
        </w:tabs>
        <w:spacing w:after="0" w:line="240" w:lineRule="auto"/>
        <w:ind w:firstLine="760"/>
        <w:jc w:val="both"/>
        <w:rPr>
          <w:rFonts w:cs="Arial"/>
          <w:sz w:val="24"/>
          <w:szCs w:val="24"/>
        </w:rPr>
      </w:pPr>
      <w:r w:rsidRPr="001161B0">
        <w:rPr>
          <w:rStyle w:val="2"/>
          <w:rFonts w:cs="Arial"/>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161B0" w:rsidRPr="001161B0" w:rsidRDefault="001161B0" w:rsidP="001161B0">
      <w:pPr>
        <w:pStyle w:val="21"/>
        <w:numPr>
          <w:ilvl w:val="0"/>
          <w:numId w:val="6"/>
        </w:numPr>
        <w:shd w:val="clear" w:color="auto" w:fill="auto"/>
        <w:tabs>
          <w:tab w:val="left" w:pos="1058"/>
        </w:tabs>
        <w:spacing w:after="0" w:line="240" w:lineRule="auto"/>
        <w:ind w:firstLine="760"/>
        <w:jc w:val="both"/>
        <w:rPr>
          <w:rFonts w:cs="Arial"/>
          <w:sz w:val="24"/>
          <w:szCs w:val="24"/>
        </w:rPr>
      </w:pPr>
      <w:proofErr w:type="gramStart"/>
      <w:r w:rsidRPr="001161B0">
        <w:rPr>
          <w:rStyle w:val="2"/>
          <w:rFonts w:cs="Arial"/>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161B0" w:rsidRPr="001161B0" w:rsidRDefault="001161B0" w:rsidP="001161B0">
      <w:pPr>
        <w:pStyle w:val="21"/>
        <w:numPr>
          <w:ilvl w:val="0"/>
          <w:numId w:val="6"/>
        </w:numPr>
        <w:shd w:val="clear" w:color="auto" w:fill="auto"/>
        <w:tabs>
          <w:tab w:val="left" w:pos="1058"/>
        </w:tabs>
        <w:spacing w:after="0" w:line="240" w:lineRule="auto"/>
        <w:ind w:firstLine="760"/>
        <w:jc w:val="both"/>
        <w:rPr>
          <w:rFonts w:cs="Arial"/>
          <w:sz w:val="24"/>
          <w:szCs w:val="24"/>
        </w:rPr>
      </w:pPr>
      <w:r w:rsidRPr="001161B0">
        <w:rPr>
          <w:rStyle w:val="2"/>
          <w:rFonts w:cs="Arial"/>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1161B0">
        <w:rPr>
          <w:rStyle w:val="2"/>
          <w:rFonts w:cs="Arial"/>
          <w:color w:val="000000"/>
          <w:sz w:val="24"/>
          <w:szCs w:val="24"/>
        </w:rPr>
        <w:lastRenderedPageBreak/>
        <w:t>Федерации, нормативными правовыми актами субъектов Российской Федерации, муниципальными правовыми актами;</w:t>
      </w:r>
    </w:p>
    <w:p w:rsidR="001161B0" w:rsidRPr="001161B0" w:rsidRDefault="001161B0" w:rsidP="001161B0">
      <w:pPr>
        <w:pStyle w:val="21"/>
        <w:numPr>
          <w:ilvl w:val="0"/>
          <w:numId w:val="6"/>
        </w:numPr>
        <w:shd w:val="clear" w:color="auto" w:fill="auto"/>
        <w:tabs>
          <w:tab w:val="left" w:pos="1058"/>
        </w:tabs>
        <w:spacing w:after="0" w:line="240" w:lineRule="auto"/>
        <w:ind w:firstLine="760"/>
        <w:jc w:val="both"/>
        <w:rPr>
          <w:rFonts w:cs="Arial"/>
          <w:sz w:val="24"/>
          <w:szCs w:val="24"/>
        </w:rPr>
      </w:pPr>
      <w:proofErr w:type="gramStart"/>
      <w:r w:rsidRPr="001161B0">
        <w:rPr>
          <w:rStyle w:val="2"/>
          <w:rFonts w:cs="Arial"/>
          <w:color w:val="00000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61B0" w:rsidRPr="001161B0" w:rsidRDefault="001161B0" w:rsidP="001161B0">
      <w:pPr>
        <w:pStyle w:val="21"/>
        <w:numPr>
          <w:ilvl w:val="0"/>
          <w:numId w:val="6"/>
        </w:numPr>
        <w:shd w:val="clear" w:color="auto" w:fill="auto"/>
        <w:tabs>
          <w:tab w:val="left" w:pos="1058"/>
        </w:tabs>
        <w:spacing w:after="0" w:line="240" w:lineRule="auto"/>
        <w:ind w:firstLine="760"/>
        <w:rPr>
          <w:rFonts w:cs="Arial"/>
          <w:sz w:val="24"/>
          <w:szCs w:val="24"/>
        </w:rPr>
      </w:pPr>
      <w:r w:rsidRPr="001161B0">
        <w:rPr>
          <w:rStyle w:val="2"/>
          <w:rFonts w:cs="Arial"/>
          <w:color w:val="000000"/>
          <w:sz w:val="24"/>
          <w:szCs w:val="24"/>
        </w:rPr>
        <w:t>нарушение срока или порядка выдачи документов по результатам предоставления муниципальной услуги;</w:t>
      </w:r>
    </w:p>
    <w:p w:rsidR="001161B0" w:rsidRPr="001161B0" w:rsidRDefault="001161B0" w:rsidP="001161B0">
      <w:pPr>
        <w:pStyle w:val="21"/>
        <w:numPr>
          <w:ilvl w:val="0"/>
          <w:numId w:val="6"/>
        </w:numPr>
        <w:shd w:val="clear" w:color="auto" w:fill="auto"/>
        <w:tabs>
          <w:tab w:val="left" w:pos="1272"/>
        </w:tabs>
        <w:spacing w:after="0" w:line="240" w:lineRule="auto"/>
        <w:ind w:firstLine="760"/>
        <w:jc w:val="both"/>
        <w:rPr>
          <w:rFonts w:cs="Arial"/>
          <w:sz w:val="24"/>
          <w:szCs w:val="24"/>
        </w:rPr>
      </w:pPr>
      <w:proofErr w:type="gramStart"/>
      <w:r w:rsidRPr="001161B0">
        <w:rPr>
          <w:rStyle w:val="2"/>
          <w:rFonts w:cs="Arial"/>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161B0" w:rsidRPr="001161B0" w:rsidRDefault="001161B0" w:rsidP="001161B0">
      <w:pPr>
        <w:pStyle w:val="21"/>
        <w:numPr>
          <w:ilvl w:val="0"/>
          <w:numId w:val="6"/>
        </w:numPr>
        <w:shd w:val="clear" w:color="auto" w:fill="auto"/>
        <w:tabs>
          <w:tab w:val="left" w:pos="1272"/>
        </w:tabs>
        <w:spacing w:after="0" w:line="240" w:lineRule="auto"/>
        <w:ind w:firstLine="760"/>
        <w:jc w:val="both"/>
        <w:rPr>
          <w:rFonts w:cs="Arial"/>
          <w:sz w:val="24"/>
          <w:szCs w:val="24"/>
        </w:rPr>
      </w:pPr>
      <w:proofErr w:type="gramStart"/>
      <w:r w:rsidRPr="001161B0">
        <w:rPr>
          <w:rStyle w:val="2"/>
          <w:rFonts w:cs="Arial"/>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1161B0">
        <w:rPr>
          <w:rStyle w:val="20"/>
          <w:rFonts w:cs="Arial"/>
          <w:color w:val="000000"/>
          <w:sz w:val="24"/>
          <w:szCs w:val="24"/>
        </w:rPr>
        <w:t xml:space="preserve">пунктом 4 части 1 статьи 7 </w:t>
      </w:r>
      <w:r w:rsidRPr="001161B0">
        <w:rPr>
          <w:rStyle w:val="2"/>
          <w:rFonts w:cs="Arial"/>
          <w:color w:val="000000"/>
          <w:sz w:val="24"/>
          <w:szCs w:val="24"/>
        </w:rPr>
        <w:t>Федерального закона от 27.07.2010 № 210-ФЗ «Об организации предоставления государственных и муниципальных услуг».</w:t>
      </w:r>
      <w:proofErr w:type="gramEnd"/>
    </w:p>
    <w:p w:rsidR="001161B0" w:rsidRPr="001161B0" w:rsidRDefault="001161B0" w:rsidP="001161B0">
      <w:pPr>
        <w:pStyle w:val="21"/>
        <w:numPr>
          <w:ilvl w:val="0"/>
          <w:numId w:val="5"/>
        </w:numPr>
        <w:shd w:val="clear" w:color="auto" w:fill="auto"/>
        <w:tabs>
          <w:tab w:val="left" w:pos="1223"/>
        </w:tabs>
        <w:spacing w:after="0" w:line="240" w:lineRule="auto"/>
        <w:ind w:firstLine="760"/>
        <w:jc w:val="both"/>
        <w:rPr>
          <w:rFonts w:cs="Arial"/>
          <w:sz w:val="24"/>
          <w:szCs w:val="24"/>
        </w:rPr>
      </w:pPr>
      <w:r w:rsidRPr="001161B0">
        <w:rPr>
          <w:rStyle w:val="2"/>
          <w:rFonts w:cs="Arial"/>
          <w:color w:val="000000"/>
          <w:sz w:val="24"/>
          <w:szCs w:val="24"/>
        </w:rPr>
        <w:t>Обращения подлежат обязательному рассмотрению. Рассмотрение обращений осуществляется бесплатно.</w:t>
      </w:r>
    </w:p>
    <w:p w:rsidR="001161B0" w:rsidRPr="001161B0" w:rsidRDefault="001161B0" w:rsidP="001161B0">
      <w:pPr>
        <w:pStyle w:val="21"/>
        <w:numPr>
          <w:ilvl w:val="0"/>
          <w:numId w:val="5"/>
        </w:numPr>
        <w:shd w:val="clear" w:color="auto" w:fill="auto"/>
        <w:tabs>
          <w:tab w:val="left" w:pos="1223"/>
        </w:tabs>
        <w:spacing w:after="0" w:line="240" w:lineRule="auto"/>
        <w:ind w:firstLine="760"/>
        <w:jc w:val="both"/>
        <w:rPr>
          <w:rFonts w:cs="Arial"/>
          <w:sz w:val="24"/>
          <w:szCs w:val="24"/>
        </w:rPr>
      </w:pPr>
      <w:r w:rsidRPr="001161B0">
        <w:rPr>
          <w:rStyle w:val="2"/>
          <w:rFonts w:cs="Arial"/>
          <w:color w:val="000000"/>
          <w:sz w:val="24"/>
          <w:szCs w:val="24"/>
        </w:rPr>
        <w:t>Жалоба подается в письменной форме на бумажном носителе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161B0" w:rsidRPr="001161B0" w:rsidRDefault="001161B0" w:rsidP="001161B0">
      <w:pPr>
        <w:pStyle w:val="21"/>
        <w:numPr>
          <w:ilvl w:val="0"/>
          <w:numId w:val="5"/>
        </w:numPr>
        <w:shd w:val="clear" w:color="auto" w:fill="auto"/>
        <w:tabs>
          <w:tab w:val="left" w:pos="1464"/>
        </w:tabs>
        <w:spacing w:after="0" w:line="240" w:lineRule="auto"/>
        <w:ind w:firstLine="760"/>
        <w:jc w:val="both"/>
        <w:rPr>
          <w:rFonts w:cs="Arial"/>
          <w:sz w:val="24"/>
          <w:szCs w:val="24"/>
        </w:rPr>
      </w:pPr>
      <w:r w:rsidRPr="001161B0">
        <w:rPr>
          <w:rStyle w:val="2"/>
          <w:rFonts w:cs="Arial"/>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1161B0" w:rsidRPr="001161B0" w:rsidRDefault="001161B0" w:rsidP="001161B0">
      <w:pPr>
        <w:pStyle w:val="21"/>
        <w:numPr>
          <w:ilvl w:val="0"/>
          <w:numId w:val="5"/>
        </w:numPr>
        <w:shd w:val="clear" w:color="auto" w:fill="auto"/>
        <w:tabs>
          <w:tab w:val="left" w:pos="1265"/>
        </w:tabs>
        <w:spacing w:after="0" w:line="240" w:lineRule="auto"/>
        <w:ind w:firstLine="760"/>
        <w:jc w:val="both"/>
        <w:rPr>
          <w:rFonts w:cs="Arial"/>
          <w:sz w:val="24"/>
          <w:szCs w:val="24"/>
        </w:rPr>
      </w:pPr>
      <w:r w:rsidRPr="001161B0">
        <w:rPr>
          <w:rStyle w:val="2"/>
          <w:rFonts w:cs="Arial"/>
          <w:color w:val="000000"/>
          <w:sz w:val="24"/>
          <w:szCs w:val="24"/>
        </w:rPr>
        <w:t>Жалоба должна содержать:</w:t>
      </w:r>
    </w:p>
    <w:p w:rsidR="001161B0" w:rsidRPr="001161B0" w:rsidRDefault="001161B0" w:rsidP="001161B0">
      <w:pPr>
        <w:pStyle w:val="21"/>
        <w:numPr>
          <w:ilvl w:val="0"/>
          <w:numId w:val="7"/>
        </w:numPr>
        <w:shd w:val="clear" w:color="auto" w:fill="auto"/>
        <w:tabs>
          <w:tab w:val="left" w:pos="1223"/>
        </w:tabs>
        <w:spacing w:after="0" w:line="240" w:lineRule="auto"/>
        <w:ind w:firstLine="760"/>
        <w:jc w:val="both"/>
        <w:rPr>
          <w:rFonts w:cs="Arial"/>
          <w:sz w:val="24"/>
          <w:szCs w:val="24"/>
        </w:rPr>
      </w:pPr>
      <w:r w:rsidRPr="001161B0">
        <w:rPr>
          <w:rStyle w:val="2"/>
          <w:rFonts w:cs="Arial"/>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161B0" w:rsidRPr="001161B0" w:rsidRDefault="001161B0" w:rsidP="001161B0">
      <w:pPr>
        <w:pStyle w:val="21"/>
        <w:numPr>
          <w:ilvl w:val="0"/>
          <w:numId w:val="7"/>
        </w:numPr>
        <w:shd w:val="clear" w:color="auto" w:fill="auto"/>
        <w:tabs>
          <w:tab w:val="left" w:pos="1057"/>
        </w:tabs>
        <w:spacing w:after="0" w:line="240" w:lineRule="auto"/>
        <w:ind w:firstLine="760"/>
        <w:jc w:val="both"/>
        <w:rPr>
          <w:rFonts w:cs="Arial"/>
          <w:sz w:val="24"/>
          <w:szCs w:val="24"/>
        </w:rPr>
      </w:pPr>
      <w:proofErr w:type="gramStart"/>
      <w:r w:rsidRPr="001161B0">
        <w:rPr>
          <w:rStyle w:val="2"/>
          <w:rFonts w:cs="Arial"/>
          <w:color w:val="000000"/>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1B0" w:rsidRPr="001161B0" w:rsidRDefault="001161B0" w:rsidP="001161B0">
      <w:pPr>
        <w:pStyle w:val="21"/>
        <w:numPr>
          <w:ilvl w:val="0"/>
          <w:numId w:val="7"/>
        </w:numPr>
        <w:shd w:val="clear" w:color="auto" w:fill="auto"/>
        <w:tabs>
          <w:tab w:val="left" w:pos="1046"/>
        </w:tabs>
        <w:spacing w:after="0" w:line="240" w:lineRule="auto"/>
        <w:ind w:firstLine="760"/>
        <w:jc w:val="both"/>
        <w:rPr>
          <w:rFonts w:cs="Arial"/>
          <w:sz w:val="24"/>
          <w:szCs w:val="24"/>
        </w:rPr>
      </w:pPr>
      <w:r w:rsidRPr="001161B0">
        <w:rPr>
          <w:rStyle w:val="2"/>
          <w:rFonts w:cs="Arial"/>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1161B0" w:rsidRPr="001161B0" w:rsidRDefault="001161B0" w:rsidP="001161B0">
      <w:pPr>
        <w:pStyle w:val="21"/>
        <w:numPr>
          <w:ilvl w:val="0"/>
          <w:numId w:val="7"/>
        </w:numPr>
        <w:shd w:val="clear" w:color="auto" w:fill="auto"/>
        <w:tabs>
          <w:tab w:val="left" w:pos="1052"/>
        </w:tabs>
        <w:spacing w:after="0" w:line="240" w:lineRule="auto"/>
        <w:ind w:firstLine="760"/>
        <w:jc w:val="both"/>
        <w:rPr>
          <w:rFonts w:cs="Arial"/>
          <w:sz w:val="24"/>
          <w:szCs w:val="24"/>
        </w:rPr>
      </w:pPr>
      <w:r w:rsidRPr="001161B0">
        <w:rPr>
          <w:rStyle w:val="2"/>
          <w:rFonts w:cs="Arial"/>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1161B0" w:rsidRPr="001161B0" w:rsidRDefault="001161B0" w:rsidP="001161B0">
      <w:pPr>
        <w:pStyle w:val="21"/>
        <w:numPr>
          <w:ilvl w:val="0"/>
          <w:numId w:val="5"/>
        </w:numPr>
        <w:shd w:val="clear" w:color="auto" w:fill="auto"/>
        <w:tabs>
          <w:tab w:val="left" w:pos="1225"/>
        </w:tabs>
        <w:spacing w:after="0" w:line="240" w:lineRule="auto"/>
        <w:ind w:firstLine="760"/>
        <w:jc w:val="both"/>
        <w:rPr>
          <w:rFonts w:cs="Arial"/>
          <w:sz w:val="24"/>
          <w:szCs w:val="24"/>
        </w:rPr>
      </w:pPr>
      <w:proofErr w:type="gramStart"/>
      <w:r w:rsidRPr="001161B0">
        <w:rPr>
          <w:rStyle w:val="2"/>
          <w:rFonts w:cs="Arial"/>
          <w:color w:val="000000"/>
          <w:sz w:val="24"/>
          <w:szCs w:val="24"/>
        </w:rPr>
        <w:lastRenderedPageBreak/>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161B0" w:rsidRPr="001161B0" w:rsidRDefault="001161B0" w:rsidP="001161B0">
      <w:pPr>
        <w:pStyle w:val="21"/>
        <w:numPr>
          <w:ilvl w:val="0"/>
          <w:numId w:val="5"/>
        </w:numPr>
        <w:shd w:val="clear" w:color="auto" w:fill="auto"/>
        <w:tabs>
          <w:tab w:val="left" w:pos="1223"/>
        </w:tabs>
        <w:spacing w:after="0" w:line="240" w:lineRule="auto"/>
        <w:ind w:firstLine="760"/>
        <w:jc w:val="both"/>
        <w:rPr>
          <w:rFonts w:cs="Arial"/>
          <w:sz w:val="24"/>
          <w:szCs w:val="24"/>
        </w:rPr>
      </w:pPr>
      <w:r w:rsidRPr="001161B0">
        <w:rPr>
          <w:rStyle w:val="2"/>
          <w:rFonts w:cs="Arial"/>
          <w:color w:val="000000"/>
          <w:sz w:val="24"/>
          <w:szCs w:val="24"/>
        </w:rPr>
        <w:t>По результатам рассмотрения жалобы принимается одно из следующих решений:</w:t>
      </w:r>
    </w:p>
    <w:p w:rsidR="001161B0" w:rsidRPr="001161B0" w:rsidRDefault="001161B0" w:rsidP="001161B0">
      <w:pPr>
        <w:pStyle w:val="21"/>
        <w:shd w:val="clear" w:color="auto" w:fill="auto"/>
        <w:spacing w:after="0" w:line="240" w:lineRule="auto"/>
        <w:ind w:firstLine="760"/>
        <w:jc w:val="both"/>
        <w:rPr>
          <w:rStyle w:val="2"/>
          <w:rFonts w:cs="Arial"/>
          <w:color w:val="000000"/>
          <w:sz w:val="24"/>
          <w:szCs w:val="24"/>
        </w:rPr>
      </w:pPr>
      <w:proofErr w:type="gramStart"/>
      <w:r w:rsidRPr="001161B0">
        <w:rPr>
          <w:rStyle w:val="2"/>
          <w:rFonts w:cs="Arial"/>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161B0" w:rsidRPr="001161B0" w:rsidRDefault="001161B0" w:rsidP="001161B0">
      <w:pPr>
        <w:pStyle w:val="21"/>
        <w:shd w:val="clear" w:color="auto" w:fill="auto"/>
        <w:spacing w:after="0" w:line="240" w:lineRule="auto"/>
        <w:ind w:firstLine="760"/>
        <w:jc w:val="both"/>
        <w:rPr>
          <w:rFonts w:cs="Arial"/>
          <w:sz w:val="24"/>
          <w:szCs w:val="24"/>
        </w:rPr>
      </w:pPr>
      <w:r w:rsidRPr="001161B0">
        <w:rPr>
          <w:rStyle w:val="2"/>
          <w:rFonts w:cs="Arial"/>
          <w:color w:val="000000"/>
          <w:sz w:val="24"/>
          <w:szCs w:val="24"/>
        </w:rPr>
        <w:t>2) в удовлетворении жалобы отказывается.</w:t>
      </w:r>
    </w:p>
    <w:p w:rsidR="001161B0" w:rsidRPr="001161B0" w:rsidRDefault="001161B0" w:rsidP="001161B0">
      <w:pPr>
        <w:pStyle w:val="21"/>
        <w:numPr>
          <w:ilvl w:val="0"/>
          <w:numId w:val="5"/>
        </w:numPr>
        <w:shd w:val="clear" w:color="auto" w:fill="auto"/>
        <w:tabs>
          <w:tab w:val="left" w:pos="1267"/>
        </w:tabs>
        <w:spacing w:after="0" w:line="240" w:lineRule="auto"/>
        <w:ind w:firstLine="760"/>
        <w:jc w:val="both"/>
        <w:rPr>
          <w:rFonts w:cs="Arial"/>
          <w:sz w:val="24"/>
          <w:szCs w:val="24"/>
        </w:rPr>
      </w:pPr>
      <w:r w:rsidRPr="001161B0">
        <w:rPr>
          <w:rStyle w:val="2"/>
          <w:rFonts w:cs="Arial"/>
          <w:color w:val="000000"/>
          <w:sz w:val="24"/>
          <w:szCs w:val="24"/>
        </w:rPr>
        <w:t xml:space="preserve">Не позднее дня, следующего за днем принятия решения, указанного в пункте </w:t>
      </w:r>
      <w:r w:rsidR="00401192">
        <w:rPr>
          <w:rStyle w:val="2"/>
          <w:rFonts w:cs="Arial"/>
          <w:color w:val="000000"/>
          <w:sz w:val="24"/>
          <w:szCs w:val="24"/>
        </w:rPr>
        <w:t>5.7</w:t>
      </w:r>
      <w:r w:rsidRPr="001161B0">
        <w:rPr>
          <w:rStyle w:val="2"/>
          <w:rFonts w:cs="Arial"/>
          <w:color w:val="000000"/>
          <w:sz w:val="24"/>
          <w:szCs w:val="24"/>
        </w:rPr>
        <w:t xml:space="preserve">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1B0" w:rsidRPr="001161B0" w:rsidRDefault="001161B0" w:rsidP="001161B0">
      <w:pPr>
        <w:pStyle w:val="21"/>
        <w:numPr>
          <w:ilvl w:val="0"/>
          <w:numId w:val="5"/>
        </w:numPr>
        <w:shd w:val="clear" w:color="auto" w:fill="auto"/>
        <w:tabs>
          <w:tab w:val="left" w:pos="1267"/>
        </w:tabs>
        <w:spacing w:after="0" w:line="240" w:lineRule="auto"/>
        <w:ind w:firstLine="760"/>
        <w:jc w:val="both"/>
        <w:rPr>
          <w:rFonts w:cs="Arial"/>
          <w:sz w:val="24"/>
          <w:szCs w:val="24"/>
        </w:rPr>
      </w:pPr>
      <w:r w:rsidRPr="001161B0">
        <w:rPr>
          <w:rStyle w:val="2"/>
          <w:rFonts w:cs="Arial"/>
          <w:color w:val="000000"/>
          <w:sz w:val="24"/>
          <w:szCs w:val="24"/>
        </w:rPr>
        <w:t xml:space="preserve">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61B0">
        <w:rPr>
          <w:rStyle w:val="2"/>
          <w:rFonts w:cs="Arial"/>
          <w:color w:val="000000"/>
          <w:sz w:val="24"/>
          <w:szCs w:val="24"/>
        </w:rPr>
        <w:t>неудобства</w:t>
      </w:r>
      <w:proofErr w:type="gramEnd"/>
      <w:r w:rsidRPr="001161B0">
        <w:rPr>
          <w:rStyle w:val="2"/>
          <w:rFonts w:cs="Arial"/>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1B0" w:rsidRPr="001161B0" w:rsidRDefault="001161B0" w:rsidP="001161B0">
      <w:pPr>
        <w:pStyle w:val="21"/>
        <w:numPr>
          <w:ilvl w:val="0"/>
          <w:numId w:val="5"/>
        </w:numPr>
        <w:shd w:val="clear" w:color="auto" w:fill="auto"/>
        <w:tabs>
          <w:tab w:val="left" w:pos="1354"/>
        </w:tabs>
        <w:spacing w:after="0" w:line="240" w:lineRule="auto"/>
        <w:ind w:firstLine="760"/>
        <w:jc w:val="both"/>
        <w:rPr>
          <w:rFonts w:cs="Arial"/>
          <w:sz w:val="24"/>
          <w:szCs w:val="24"/>
        </w:rPr>
      </w:pPr>
      <w:r w:rsidRPr="001161B0">
        <w:rPr>
          <w:rStyle w:val="2"/>
          <w:rFonts w:cs="Arial"/>
          <w:color w:val="000000"/>
          <w:sz w:val="24"/>
          <w:szCs w:val="24"/>
        </w:rPr>
        <w:t>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1B0" w:rsidRPr="001161B0" w:rsidRDefault="001161B0" w:rsidP="001161B0">
      <w:pPr>
        <w:pStyle w:val="21"/>
        <w:numPr>
          <w:ilvl w:val="0"/>
          <w:numId w:val="5"/>
        </w:numPr>
        <w:shd w:val="clear" w:color="auto" w:fill="auto"/>
        <w:tabs>
          <w:tab w:val="left" w:pos="1416"/>
        </w:tabs>
        <w:spacing w:after="0" w:line="240" w:lineRule="auto"/>
        <w:ind w:firstLine="760"/>
        <w:jc w:val="both"/>
        <w:rPr>
          <w:rFonts w:cs="Arial"/>
          <w:sz w:val="24"/>
          <w:szCs w:val="24"/>
        </w:rPr>
      </w:pPr>
      <w:r w:rsidRPr="001161B0">
        <w:rPr>
          <w:rStyle w:val="2"/>
          <w:rFonts w:cs="Arial"/>
          <w:color w:val="000000"/>
          <w:sz w:val="24"/>
          <w:szCs w:val="24"/>
        </w:rPr>
        <w:t xml:space="preserve">В случае установления в ходе или по результатам </w:t>
      </w:r>
      <w:proofErr w:type="gramStart"/>
      <w:r w:rsidRPr="001161B0">
        <w:rPr>
          <w:rStyle w:val="2"/>
          <w:rFonts w:cs="Arial"/>
          <w:color w:val="000000"/>
          <w:sz w:val="24"/>
          <w:szCs w:val="24"/>
        </w:rPr>
        <w:t>рассмотрения жалобы признаков состава административного правонарушения</w:t>
      </w:r>
      <w:proofErr w:type="gramEnd"/>
      <w:r w:rsidRPr="001161B0">
        <w:rPr>
          <w:rStyle w:val="2"/>
          <w:rFonts w:cs="Arial"/>
          <w:color w:val="000000"/>
          <w:sz w:val="24"/>
          <w:szCs w:val="24"/>
        </w:rPr>
        <w:t xml:space="preserve"> или преступления должностное лицо, работник, наделенные полномочиями по рассмотрению жалоб в соответствии с пунктом </w:t>
      </w:r>
      <w:r w:rsidR="00401192">
        <w:rPr>
          <w:rStyle w:val="2"/>
          <w:rFonts w:cs="Arial"/>
          <w:color w:val="000000"/>
          <w:sz w:val="24"/>
          <w:szCs w:val="24"/>
        </w:rPr>
        <w:t>5.</w:t>
      </w:r>
      <w:r w:rsidRPr="001161B0">
        <w:rPr>
          <w:rStyle w:val="2"/>
          <w:rFonts w:cs="Arial"/>
          <w:color w:val="000000"/>
          <w:sz w:val="24"/>
          <w:szCs w:val="24"/>
        </w:rPr>
        <w:t>3 настоящего раздела Административного регламента, незамедлительно направляют имеющиеся материалы в органы прокуратуры».</w:t>
      </w:r>
    </w:p>
    <w:p w:rsidR="007C3DBD" w:rsidRPr="007B3035" w:rsidRDefault="001161B0" w:rsidP="001161B0">
      <w:pPr>
        <w:pStyle w:val="s1"/>
        <w:shd w:val="clear" w:color="auto" w:fill="FFFFFF"/>
        <w:spacing w:before="0" w:beforeAutospacing="0" w:after="0" w:afterAutospacing="0"/>
        <w:jc w:val="both"/>
        <w:rPr>
          <w:rFonts w:ascii="Arial" w:hAnsi="Arial" w:cs="Arial"/>
        </w:rPr>
      </w:pPr>
      <w:r>
        <w:rPr>
          <w:rFonts w:ascii="Arial" w:hAnsi="Arial" w:cs="Arial"/>
        </w:rPr>
        <w:t xml:space="preserve">           2</w:t>
      </w:r>
      <w:r w:rsidR="007C3DBD" w:rsidRPr="007B3035">
        <w:rPr>
          <w:rFonts w:ascii="Arial" w:hAnsi="Arial" w:cs="Arial"/>
        </w:rPr>
        <w:t xml:space="preserve">. </w:t>
      </w:r>
      <w:proofErr w:type="gramStart"/>
      <w:r w:rsidR="007C3DBD" w:rsidRPr="007B3035">
        <w:rPr>
          <w:rFonts w:ascii="Arial" w:hAnsi="Arial" w:cs="Arial"/>
        </w:rPr>
        <w:t>Контроль за</w:t>
      </w:r>
      <w:proofErr w:type="gramEnd"/>
      <w:r w:rsidR="007C3DBD" w:rsidRPr="007B3035">
        <w:rPr>
          <w:rFonts w:ascii="Arial" w:hAnsi="Arial" w:cs="Arial"/>
        </w:rPr>
        <w:t xml:space="preserve"> исполнением настоящего постановления оставляю за собой.</w:t>
      </w:r>
    </w:p>
    <w:p w:rsidR="007C3DBD" w:rsidRPr="007B3035" w:rsidRDefault="007C3DBD" w:rsidP="007C3DBD">
      <w:pPr>
        <w:numPr>
          <w:ilvl w:val="0"/>
          <w:numId w:val="1"/>
        </w:numPr>
        <w:tabs>
          <w:tab w:val="left" w:pos="540"/>
          <w:tab w:val="left" w:pos="720"/>
          <w:tab w:val="left" w:pos="900"/>
          <w:tab w:val="left" w:pos="1080"/>
        </w:tabs>
        <w:spacing w:after="0" w:line="240" w:lineRule="auto"/>
        <w:ind w:left="0" w:firstLine="709"/>
        <w:jc w:val="both"/>
        <w:rPr>
          <w:rFonts w:ascii="Arial" w:eastAsia="Times New Roman" w:hAnsi="Arial" w:cs="Arial"/>
          <w:sz w:val="24"/>
          <w:szCs w:val="24"/>
          <w:lang w:eastAsia="ru-RU"/>
        </w:rPr>
      </w:pPr>
      <w:r w:rsidRPr="007B3035">
        <w:rPr>
          <w:rFonts w:ascii="Arial" w:eastAsia="Times New Roman" w:hAnsi="Arial" w:cs="Arial"/>
          <w:sz w:val="24"/>
          <w:szCs w:val="24"/>
          <w:lang w:eastAsia="ru-RU"/>
        </w:rPr>
        <w:t xml:space="preserve"> </w:t>
      </w:r>
      <w:proofErr w:type="gramStart"/>
      <w:r w:rsidRPr="007B3035">
        <w:rPr>
          <w:rFonts w:ascii="Arial" w:eastAsia="Times New Roman" w:hAnsi="Arial" w:cs="Arial"/>
          <w:sz w:val="24"/>
          <w:szCs w:val="24"/>
          <w:lang w:eastAsia="ru-RU"/>
        </w:rPr>
        <w:t xml:space="preserve">Постановление вступает в силу в день, следующий за днем его официального опубликования в печатном издании «Нагорновские ведомости» и подлежит размещению </w:t>
      </w:r>
      <w:r w:rsidRPr="007B3035">
        <w:rPr>
          <w:rFonts w:ascii="Arial" w:eastAsia="Times New Roman" w:hAnsi="Arial" w:cs="Arial"/>
          <w:spacing w:val="2"/>
          <w:sz w:val="24"/>
          <w:szCs w:val="24"/>
          <w:lang w:eastAsia="ru-RU"/>
        </w:rPr>
        <w:t xml:space="preserve">на </w:t>
      </w:r>
      <w:r w:rsidRPr="007B3035">
        <w:rPr>
          <w:rFonts w:ascii="Arial" w:eastAsia="Times New Roman" w:hAnsi="Arial" w:cs="Arial"/>
          <w:sz w:val="24"/>
          <w:szCs w:val="24"/>
          <w:lang w:eastAsia="ru-RU"/>
        </w:rPr>
        <w:t xml:space="preserve">странице Нагорновского сельсовета на официальном </w:t>
      </w:r>
      <w:proofErr w:type="spellStart"/>
      <w:r w:rsidRPr="007B3035">
        <w:rPr>
          <w:rFonts w:ascii="Arial" w:eastAsia="Times New Roman" w:hAnsi="Arial" w:cs="Arial"/>
          <w:sz w:val="24"/>
          <w:szCs w:val="24"/>
          <w:lang w:eastAsia="ru-RU"/>
        </w:rPr>
        <w:t>веб-сайте</w:t>
      </w:r>
      <w:proofErr w:type="spellEnd"/>
      <w:r w:rsidRPr="007B3035">
        <w:rPr>
          <w:rFonts w:ascii="Arial" w:eastAsia="Times New Roman" w:hAnsi="Arial" w:cs="Arial"/>
          <w:sz w:val="24"/>
          <w:szCs w:val="24"/>
          <w:lang w:eastAsia="ru-RU"/>
        </w:rPr>
        <w:t xml:space="preserve"> Саянского района в информационно-телекоммуникационной сети Интернет - </w:t>
      </w:r>
      <w:hyperlink r:id="rId5" w:history="1">
        <w:r w:rsidRPr="007B3035">
          <w:rPr>
            <w:rFonts w:ascii="Arial" w:eastAsia="Times New Roman" w:hAnsi="Arial" w:cs="Arial"/>
            <w:sz w:val="24"/>
            <w:szCs w:val="24"/>
            <w:u w:val="single"/>
            <w:lang w:val="en-US" w:eastAsia="ru-RU"/>
          </w:rPr>
          <w:t>www</w:t>
        </w:r>
        <w:r w:rsidRPr="007B3035">
          <w:rPr>
            <w:rFonts w:ascii="Arial" w:eastAsia="Times New Roman" w:hAnsi="Arial" w:cs="Arial"/>
            <w:sz w:val="24"/>
            <w:szCs w:val="24"/>
            <w:u w:val="single"/>
            <w:lang w:eastAsia="ru-RU"/>
          </w:rPr>
          <w:t>.</w:t>
        </w:r>
        <w:proofErr w:type="spellStart"/>
        <w:r w:rsidRPr="007B3035">
          <w:rPr>
            <w:rFonts w:ascii="Arial" w:eastAsia="Times New Roman" w:hAnsi="Arial" w:cs="Arial"/>
            <w:sz w:val="24"/>
            <w:szCs w:val="24"/>
            <w:u w:val="single"/>
            <w:lang w:val="en-US" w:eastAsia="ru-RU"/>
          </w:rPr>
          <w:t>adm</w:t>
        </w:r>
        <w:proofErr w:type="spellEnd"/>
        <w:r w:rsidRPr="007B3035">
          <w:rPr>
            <w:rFonts w:ascii="Arial" w:eastAsia="Times New Roman" w:hAnsi="Arial" w:cs="Arial"/>
            <w:sz w:val="24"/>
            <w:szCs w:val="24"/>
            <w:u w:val="single"/>
            <w:lang w:eastAsia="ru-RU"/>
          </w:rPr>
          <w:t>-</w:t>
        </w:r>
        <w:proofErr w:type="spellStart"/>
        <w:r w:rsidRPr="007B3035">
          <w:rPr>
            <w:rFonts w:ascii="Arial" w:eastAsia="Times New Roman" w:hAnsi="Arial" w:cs="Arial"/>
            <w:sz w:val="24"/>
            <w:szCs w:val="24"/>
            <w:u w:val="single"/>
            <w:lang w:val="en-US" w:eastAsia="ru-RU"/>
          </w:rPr>
          <w:t>sayany</w:t>
        </w:r>
        <w:proofErr w:type="spellEnd"/>
        <w:r w:rsidRPr="007B3035">
          <w:rPr>
            <w:rFonts w:ascii="Arial" w:eastAsia="Times New Roman" w:hAnsi="Arial" w:cs="Arial"/>
            <w:sz w:val="24"/>
            <w:szCs w:val="24"/>
            <w:u w:val="single"/>
            <w:lang w:eastAsia="ru-RU"/>
          </w:rPr>
          <w:t>.</w:t>
        </w:r>
        <w:proofErr w:type="spellStart"/>
        <w:r w:rsidRPr="007B3035">
          <w:rPr>
            <w:rFonts w:ascii="Arial" w:eastAsia="Times New Roman" w:hAnsi="Arial" w:cs="Arial"/>
            <w:sz w:val="24"/>
            <w:szCs w:val="24"/>
            <w:u w:val="single"/>
            <w:lang w:val="en-US" w:eastAsia="ru-RU"/>
          </w:rPr>
          <w:t>ru</w:t>
        </w:r>
        <w:proofErr w:type="spellEnd"/>
      </w:hyperlink>
      <w:r w:rsidRPr="007B3035">
        <w:rPr>
          <w:rFonts w:ascii="Arial" w:eastAsia="Times New Roman" w:hAnsi="Arial" w:cs="Arial"/>
          <w:sz w:val="24"/>
          <w:szCs w:val="24"/>
          <w:lang w:eastAsia="ru-RU"/>
        </w:rPr>
        <w:t xml:space="preserve">. </w:t>
      </w:r>
      <w:proofErr w:type="gramEnd"/>
    </w:p>
    <w:p w:rsidR="007C3DBD" w:rsidRPr="007B3035" w:rsidRDefault="007C3DBD" w:rsidP="007C3DBD">
      <w:pPr>
        <w:tabs>
          <w:tab w:val="left" w:pos="540"/>
          <w:tab w:val="left" w:pos="720"/>
          <w:tab w:val="left" w:pos="900"/>
          <w:tab w:val="left" w:pos="1080"/>
        </w:tabs>
        <w:spacing w:after="0" w:line="240" w:lineRule="auto"/>
        <w:jc w:val="both"/>
        <w:rPr>
          <w:rFonts w:ascii="Arial" w:eastAsia="Times New Roman" w:hAnsi="Arial" w:cs="Arial"/>
          <w:sz w:val="24"/>
          <w:szCs w:val="24"/>
          <w:lang w:eastAsia="ru-RU"/>
        </w:rPr>
      </w:pPr>
    </w:p>
    <w:p w:rsidR="007C3DBD" w:rsidRPr="007B3035" w:rsidRDefault="007C3DBD" w:rsidP="007C3DBD">
      <w:pPr>
        <w:autoSpaceDE w:val="0"/>
        <w:autoSpaceDN w:val="0"/>
        <w:adjustRightInd w:val="0"/>
        <w:spacing w:after="0" w:line="240" w:lineRule="auto"/>
        <w:ind w:firstLine="349"/>
        <w:jc w:val="both"/>
        <w:outlineLvl w:val="0"/>
        <w:rPr>
          <w:rFonts w:ascii="Arial" w:eastAsia="Times New Roman" w:hAnsi="Arial" w:cs="Arial"/>
          <w:sz w:val="24"/>
          <w:szCs w:val="24"/>
          <w:lang w:eastAsia="ru-RU"/>
        </w:rPr>
      </w:pPr>
    </w:p>
    <w:p w:rsidR="007C3DBD" w:rsidRPr="007B3035" w:rsidRDefault="007C3DBD" w:rsidP="007C3DBD">
      <w:pPr>
        <w:autoSpaceDE w:val="0"/>
        <w:autoSpaceDN w:val="0"/>
        <w:adjustRightInd w:val="0"/>
        <w:spacing w:after="0" w:line="240" w:lineRule="auto"/>
        <w:outlineLvl w:val="0"/>
        <w:rPr>
          <w:rFonts w:ascii="Arial" w:eastAsia="Times New Roman" w:hAnsi="Arial" w:cs="Arial"/>
          <w:sz w:val="24"/>
          <w:szCs w:val="24"/>
          <w:lang w:eastAsia="ru-RU"/>
        </w:rPr>
      </w:pPr>
      <w:r w:rsidRPr="007B3035">
        <w:rPr>
          <w:rFonts w:ascii="Arial" w:eastAsia="Times New Roman" w:hAnsi="Arial" w:cs="Arial"/>
          <w:sz w:val="24"/>
          <w:szCs w:val="24"/>
          <w:lang w:eastAsia="ru-RU"/>
        </w:rPr>
        <w:t>Глава администрации</w:t>
      </w:r>
    </w:p>
    <w:p w:rsidR="001574FC" w:rsidRDefault="007C3DBD" w:rsidP="007C3DBD">
      <w:r w:rsidRPr="007B3035">
        <w:rPr>
          <w:rFonts w:ascii="Arial" w:eastAsia="Times New Roman" w:hAnsi="Arial" w:cs="Arial"/>
          <w:sz w:val="24"/>
          <w:szCs w:val="24"/>
          <w:lang w:eastAsia="ru-RU"/>
        </w:rPr>
        <w:t>Нагорновского сельсовета                                                                   О.П. Николаев</w:t>
      </w:r>
      <w:r w:rsidR="001161B0">
        <w:rPr>
          <w:rFonts w:ascii="Arial" w:eastAsia="Times New Roman" w:hAnsi="Arial" w:cs="Arial"/>
          <w:sz w:val="24"/>
          <w:szCs w:val="24"/>
          <w:lang w:eastAsia="ru-RU"/>
        </w:rPr>
        <w:t>а</w:t>
      </w:r>
    </w:p>
    <w:sectPr w:rsidR="001574FC" w:rsidSect="00157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nsid w:val="0000000F"/>
    <w:multiLevelType w:val="multilevel"/>
    <w:tmpl w:val="0000000E"/>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nsid w:val="00000011"/>
    <w:multiLevelType w:val="multilevel"/>
    <w:tmpl w:val="00000010"/>
    <w:lvl w:ilvl="0">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nsid w:val="04B542D9"/>
    <w:multiLevelType w:val="multilevel"/>
    <w:tmpl w:val="461289F4"/>
    <w:lvl w:ilvl="0">
      <w:start w:val="1"/>
      <w:numFmt w:val="decimal"/>
      <w:lvlText w:val="%1."/>
      <w:lvlJc w:val="left"/>
      <w:pPr>
        <w:ind w:left="1647" w:hanging="108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2081" w:hanging="1230"/>
      </w:pPr>
      <w:rPr>
        <w:rFonts w:hint="default"/>
      </w:rPr>
    </w:lvl>
    <w:lvl w:ilvl="3">
      <w:start w:val="1"/>
      <w:numFmt w:val="decimal"/>
      <w:isLgl/>
      <w:lvlText w:val="%1.%2.%3.%4."/>
      <w:lvlJc w:val="left"/>
      <w:pPr>
        <w:ind w:left="2223" w:hanging="1230"/>
      </w:pPr>
      <w:rPr>
        <w:rFonts w:hint="default"/>
      </w:rPr>
    </w:lvl>
    <w:lvl w:ilvl="4">
      <w:start w:val="1"/>
      <w:numFmt w:val="decimal"/>
      <w:isLgl/>
      <w:lvlText w:val="%1.%2.%3.%4.%5."/>
      <w:lvlJc w:val="left"/>
      <w:pPr>
        <w:ind w:left="2365" w:hanging="1230"/>
      </w:pPr>
      <w:rPr>
        <w:rFonts w:hint="default"/>
      </w:rPr>
    </w:lvl>
    <w:lvl w:ilvl="5">
      <w:start w:val="1"/>
      <w:numFmt w:val="decimal"/>
      <w:isLgl/>
      <w:lvlText w:val="%1.%2.%3.%4.%5.%6."/>
      <w:lvlJc w:val="left"/>
      <w:pPr>
        <w:ind w:left="2507" w:hanging="123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4">
    <w:nsid w:val="11645FD9"/>
    <w:multiLevelType w:val="hybridMultilevel"/>
    <w:tmpl w:val="B836960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CF773CA"/>
    <w:multiLevelType w:val="multilevel"/>
    <w:tmpl w:val="3EF6B46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nsid w:val="6C7E5EF4"/>
    <w:multiLevelType w:val="hybridMultilevel"/>
    <w:tmpl w:val="F0D6D29E"/>
    <w:lvl w:ilvl="0" w:tplc="9056C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DBD"/>
    <w:rsid w:val="001161B0"/>
    <w:rsid w:val="001574FC"/>
    <w:rsid w:val="00401192"/>
    <w:rsid w:val="00520B8F"/>
    <w:rsid w:val="007C3DBD"/>
    <w:rsid w:val="00A77CE0"/>
    <w:rsid w:val="00E56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DB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DBD"/>
    <w:pPr>
      <w:ind w:left="720"/>
      <w:contextualSpacing/>
    </w:pPr>
  </w:style>
  <w:style w:type="paragraph" w:customStyle="1" w:styleId="s1">
    <w:name w:val="s_1"/>
    <w:basedOn w:val="a"/>
    <w:rsid w:val="007C3D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basedOn w:val="a0"/>
    <w:link w:val="21"/>
    <w:rsid w:val="001161B0"/>
    <w:rPr>
      <w:rFonts w:ascii="Arial" w:hAnsi="Arial"/>
      <w:shd w:val="clear" w:color="auto" w:fill="FFFFFF"/>
    </w:rPr>
  </w:style>
  <w:style w:type="character" w:customStyle="1" w:styleId="20">
    <w:name w:val="Основной текст (2)"/>
    <w:basedOn w:val="2"/>
    <w:rsid w:val="001161B0"/>
  </w:style>
  <w:style w:type="paragraph" w:customStyle="1" w:styleId="21">
    <w:name w:val="Основной текст (2)1"/>
    <w:basedOn w:val="a"/>
    <w:link w:val="2"/>
    <w:rsid w:val="001161B0"/>
    <w:pPr>
      <w:widowControl w:val="0"/>
      <w:shd w:val="clear" w:color="auto" w:fill="FFFFFF"/>
      <w:spacing w:after="240" w:line="274" w:lineRule="exact"/>
    </w:pPr>
    <w:rPr>
      <w:rFonts w:ascii="Arial" w:eastAsiaTheme="minorHAnsi" w:hAnsi="Arial"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sayan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2021-06-01T15:00:00Z</cp:lastPrinted>
  <dcterms:created xsi:type="dcterms:W3CDTF">2021-05-29T12:42:00Z</dcterms:created>
  <dcterms:modified xsi:type="dcterms:W3CDTF">2021-06-01T15:00:00Z</dcterms:modified>
</cp:coreProperties>
</file>